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F6385C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F6385C">
              <w:rPr>
                <w:rFonts w:ascii="Times New Roman" w:hAnsi="Times New Roman"/>
                <w:lang/>
              </w:rPr>
              <w:t>Индивидуално дозирана, програмирана и контролисана физичка активност код жена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DD7A0B" w:rsidRPr="00D86277" w:rsidRDefault="00F6385C" w:rsidP="00C52A7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F6385C">
              <w:rPr>
                <w:rFonts w:ascii="Times New Roman" w:hAnsi="Times New Roman"/>
                <w:b/>
                <w:lang/>
              </w:rPr>
              <w:t xml:space="preserve">Филимоновић Дејан (руководилац), </w:t>
            </w:r>
            <w:r w:rsidRPr="00F6385C">
              <w:rPr>
                <w:rFonts w:ascii="Times New Roman" w:hAnsi="Times New Roman"/>
                <w:lang/>
              </w:rPr>
              <w:t>Гојнић Дугалић Мирослава, Шутуловић Никола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F6385C" w:rsidP="00C52A7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F6385C">
              <w:rPr>
                <w:rFonts w:ascii="Times New Roman" w:hAnsi="Times New Roman"/>
                <w:lang/>
              </w:rPr>
              <w:t xml:space="preserve">Циљ предмета је омогућити студентима мастер студија боље разумевање и усвајање знања о утицају физичке активности у различитим животним добима и физиолошким стањима жена, као и принципа дозирања вежбања. Такође, стицање знања o дозирању и модалитетима вежбања, превасходно током трудноће и лактације, као и у менопаузи. Поред тога циљ је и да се студентима укаже на специфичности здравља професионалних спортисткиња. 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F6385C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F6385C">
              <w:rPr>
                <w:rFonts w:ascii="Times New Roman" w:hAnsi="Times New Roman"/>
                <w:lang/>
              </w:rPr>
              <w:t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индивидуалног дозирања вежбања у женској популацији.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да буду оспособљени за практичну примену стечених знања, односно примену програма вежбања у различитим животним добима и физиолошким стањима жена.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CC2B21" w:rsidRDefault="00F6385C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F6385C">
              <w:rPr>
                <w:rFonts w:ascii="Times New Roman" w:hAnsi="Times New Roman"/>
                <w:bCs/>
                <w:lang w:val="ru-RU"/>
              </w:rPr>
              <w:t xml:space="preserve">Анатомија мале карлице и гениталних органа жене. Физиолошке карактеристике репродуктивног периода жена. Специфичности моторичких способности жена. Морфолошке и функционалне карактеристике жена. Карактеристике аеробног тренинга. Карактеристике тренинга снаге. Карактеристике тренинга флексибилности. Специфичности програмирања и реализације вежбања и спортског тренинга жена различитог узраста и функционалног стања. Елементи планирања вежбања – ФИТТ принцип. Менструални циклус и хормонски статус жене. Поремећај менструалног циклуса изазван вежбањем - менструација и спортски тренинг. Женска спортска тријада и претренираност. Контрацепција и спортски тренинг. Менопауза. Жена трећег доба и вежбање. Утицај вежбања на кости код жена - остеопороза и физичко вежбање. Физичко вежбање код жена са хроничним обољењима и после операција. Физиолошка трудноћа, адаптација организма жене на трудноћу и пуерперијум. Вежбање током трудноће и лактације. Физичко вежбање и спортска активност у високо-ризичним трудноћама. Пелвични бол (акутна стања и хронични бол) и вежбање. Повреде жена током спортиских активности. Рехабилитација спортисткиња. Одговор органских система жене на тренинг у специфичним условима спољашње средине. Нутритивне потребе спортисткиња. Спорт и физичка активност код жена са инвалидитетом. Медицински аспекти бављења спортом код жена. Квалитет живота жена и вежбање. Социолошки и психолошки аспекти спорта жена. Теоријска настава је праћена извођењем практичне наставе у виду конструкције режима дозиране физичке активности у популацији жена. Планирано је да сваки полазник напише и презентује семинар о теми из модула по избору, као и да самостално анализира и презентујe одабране клиничке случајеве.  </w:t>
            </w:r>
          </w:p>
        </w:tc>
      </w:tr>
      <w:tr w:rsidR="00DD7A0B" w:rsidRPr="005A4424" w:rsidTr="00B36FE1">
        <w:trPr>
          <w:trHeight w:val="1745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/>
              </w:rPr>
              <w:lastRenderedPageBreak/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F6385C" w:rsidRPr="00F6385C" w:rsidRDefault="00F6385C" w:rsidP="00F6385C">
            <w:pPr>
              <w:pStyle w:val="ListParagraph"/>
              <w:numPr>
                <w:ilvl w:val="0"/>
                <w:numId w:val="8"/>
              </w:numP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F6385C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Santos-Rocha R. Exercise and Sporting Activity During Pregnancy. Springer, 2019.</w:t>
            </w:r>
          </w:p>
          <w:p w:rsidR="00F6385C" w:rsidRPr="00F6385C" w:rsidRDefault="00F6385C" w:rsidP="00F6385C">
            <w:pPr>
              <w:pStyle w:val="ListParagraph"/>
              <w:numPr>
                <w:ilvl w:val="0"/>
                <w:numId w:val="8"/>
              </w:numP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F6385C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Hackney AC. Sex Hormones, Exercise and Women. Springer, 2019.</w:t>
            </w:r>
          </w:p>
          <w:p w:rsidR="00F6385C" w:rsidRPr="00F6385C" w:rsidRDefault="00F6385C" w:rsidP="00F6385C">
            <w:pPr>
              <w:pStyle w:val="ListParagraph"/>
              <w:numPr>
                <w:ilvl w:val="0"/>
                <w:numId w:val="8"/>
              </w:numP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F6385C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Catherine M. Gordon,  Meryl S. LeBoff. The Female Athlete Triad. Springer, 2019.</w:t>
            </w:r>
          </w:p>
          <w:p w:rsidR="00F6385C" w:rsidRPr="00F6385C" w:rsidRDefault="00F6385C" w:rsidP="00F6385C">
            <w:pPr>
              <w:pStyle w:val="ListParagraph"/>
              <w:numPr>
                <w:ilvl w:val="0"/>
                <w:numId w:val="8"/>
              </w:numP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F6385C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Powers S., Howley E. Exercise Physiology: Theory and Application to Fitness and Performance. Valorebooks, 2011.</w:t>
            </w:r>
          </w:p>
          <w:p w:rsidR="00F6385C" w:rsidRPr="00F6385C" w:rsidRDefault="00F6385C" w:rsidP="00F6385C">
            <w:pPr>
              <w:pStyle w:val="ListParagraph"/>
              <w:numPr>
                <w:ilvl w:val="0"/>
                <w:numId w:val="8"/>
              </w:numPr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F6385C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Kisner C and Colby LA. Therapeutic Exercise: Foundations and Techniques. F.A. Davis Company, 2012.</w:t>
            </w:r>
          </w:p>
          <w:p w:rsidR="00DD7A0B" w:rsidRPr="00B36FE1" w:rsidRDefault="00F6385C" w:rsidP="00F6385C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bCs/>
                <w:kern w:val="36"/>
                <w:sz w:val="18"/>
                <w:lang/>
              </w:rPr>
            </w:pPr>
            <w:r w:rsidRPr="00F6385C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On line resursi</w:t>
            </w:r>
            <w:bookmarkStart w:id="0" w:name="_GoBack"/>
            <w:bookmarkEnd w:id="0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E010F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E010F4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72940"/>
    <w:rsid w:val="000D75F6"/>
    <w:rsid w:val="00186859"/>
    <w:rsid w:val="00234EF4"/>
    <w:rsid w:val="002D7C5C"/>
    <w:rsid w:val="003875F1"/>
    <w:rsid w:val="003D48BF"/>
    <w:rsid w:val="00406F4A"/>
    <w:rsid w:val="004372D0"/>
    <w:rsid w:val="004D0DD6"/>
    <w:rsid w:val="00516027"/>
    <w:rsid w:val="00555583"/>
    <w:rsid w:val="005A4424"/>
    <w:rsid w:val="005F2C22"/>
    <w:rsid w:val="006E441D"/>
    <w:rsid w:val="006F40D2"/>
    <w:rsid w:val="006F5722"/>
    <w:rsid w:val="00813EBB"/>
    <w:rsid w:val="0083077F"/>
    <w:rsid w:val="008360F0"/>
    <w:rsid w:val="00873F81"/>
    <w:rsid w:val="008826BA"/>
    <w:rsid w:val="00920685"/>
    <w:rsid w:val="00923D1D"/>
    <w:rsid w:val="00992484"/>
    <w:rsid w:val="009942B9"/>
    <w:rsid w:val="009E0246"/>
    <w:rsid w:val="00A8256E"/>
    <w:rsid w:val="00AC61F2"/>
    <w:rsid w:val="00AE6D0C"/>
    <w:rsid w:val="00AF439F"/>
    <w:rsid w:val="00B36FE1"/>
    <w:rsid w:val="00B6206F"/>
    <w:rsid w:val="00B72BCF"/>
    <w:rsid w:val="00BD1984"/>
    <w:rsid w:val="00C52A7C"/>
    <w:rsid w:val="00C83185"/>
    <w:rsid w:val="00CA0699"/>
    <w:rsid w:val="00CA1C3D"/>
    <w:rsid w:val="00CC2B21"/>
    <w:rsid w:val="00D41EF2"/>
    <w:rsid w:val="00D456A9"/>
    <w:rsid w:val="00D5097F"/>
    <w:rsid w:val="00D71532"/>
    <w:rsid w:val="00D86277"/>
    <w:rsid w:val="00D93A78"/>
    <w:rsid w:val="00DA4793"/>
    <w:rsid w:val="00DC051E"/>
    <w:rsid w:val="00DD7A0B"/>
    <w:rsid w:val="00E010F4"/>
    <w:rsid w:val="00EC3927"/>
    <w:rsid w:val="00EC4789"/>
    <w:rsid w:val="00F6385C"/>
    <w:rsid w:val="00F71DBF"/>
    <w:rsid w:val="00F93E24"/>
    <w:rsid w:val="00FB1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2021-11-23T13:05:00Z</dcterms:created>
  <dcterms:modified xsi:type="dcterms:W3CDTF">2022-01-11T13:22:00Z</dcterms:modified>
</cp:coreProperties>
</file>